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F5D" w:rsidRDefault="00F36EC8" w:rsidP="008C0F71">
      <w:pPr>
        <w:spacing w:after="0" w:line="240" w:lineRule="auto"/>
        <w:ind w:left="720" w:hanging="720"/>
        <w:rPr>
          <w:b/>
          <w:sz w:val="24"/>
          <w:szCs w:val="44"/>
        </w:rPr>
      </w:pPr>
      <w:bookmarkStart w:id="0" w:name="_GoBack"/>
      <w:bookmarkEnd w:id="0"/>
      <w:r>
        <w:rPr>
          <w:b/>
          <w:sz w:val="24"/>
          <w:szCs w:val="44"/>
        </w:rPr>
        <w:t>Name</w:t>
      </w:r>
      <w:r w:rsidR="006C4F5D">
        <w:rPr>
          <w:b/>
          <w:sz w:val="24"/>
          <w:szCs w:val="44"/>
        </w:rPr>
        <w:t>s</w:t>
      </w:r>
      <w:r>
        <w:rPr>
          <w:b/>
          <w:sz w:val="24"/>
          <w:szCs w:val="44"/>
        </w:rPr>
        <w:t>: ____________________</w:t>
      </w:r>
      <w:r w:rsidR="006C4F5D">
        <w:rPr>
          <w:b/>
          <w:sz w:val="24"/>
          <w:szCs w:val="44"/>
        </w:rPr>
        <w:t>________________</w:t>
      </w:r>
      <w:r w:rsidR="008C0F71">
        <w:rPr>
          <w:b/>
          <w:sz w:val="24"/>
          <w:szCs w:val="44"/>
        </w:rPr>
        <w:t>___________________</w:t>
      </w:r>
      <w:r w:rsidR="00ED6EDB">
        <w:rPr>
          <w:b/>
          <w:sz w:val="24"/>
          <w:szCs w:val="44"/>
        </w:rPr>
        <w:tab/>
      </w:r>
      <w:r w:rsidR="0089438A">
        <w:rPr>
          <w:b/>
          <w:sz w:val="24"/>
          <w:szCs w:val="44"/>
        </w:rPr>
        <w:t>Date: _______</w:t>
      </w:r>
      <w:r w:rsidR="006C4F5D">
        <w:rPr>
          <w:b/>
          <w:sz w:val="24"/>
          <w:szCs w:val="44"/>
        </w:rPr>
        <w:t xml:space="preserve">______              </w:t>
      </w:r>
    </w:p>
    <w:p w:rsidR="006C4F5D" w:rsidRPr="00093170" w:rsidRDefault="006C4F5D" w:rsidP="006C4F5D">
      <w:pPr>
        <w:spacing w:after="0" w:line="240" w:lineRule="auto"/>
        <w:ind w:left="720"/>
        <w:rPr>
          <w:b/>
          <w:sz w:val="24"/>
          <w:szCs w:val="44"/>
        </w:rPr>
      </w:pPr>
    </w:p>
    <w:p w:rsidR="00F36EC8" w:rsidRDefault="0089438A" w:rsidP="00F36EC8">
      <w:pPr>
        <w:spacing w:after="0"/>
        <w:jc w:val="center"/>
        <w:rPr>
          <w:rFonts w:ascii="Juice ITC" w:hAnsi="Juice ITC"/>
          <w:b/>
          <w:sz w:val="48"/>
          <w:szCs w:val="44"/>
          <w:u w:val="single"/>
        </w:rPr>
      </w:pPr>
      <w:r w:rsidRPr="00F36EC8">
        <w:rPr>
          <w:rFonts w:ascii="Juice ITC" w:hAnsi="Juice ITC"/>
          <w:b/>
          <w:sz w:val="48"/>
          <w:szCs w:val="44"/>
          <w:u w:val="single"/>
        </w:rPr>
        <w:t>PRINCE AND PAUPER UNIT</w:t>
      </w:r>
    </w:p>
    <w:p w:rsidR="00E74929" w:rsidRPr="00F36EC8" w:rsidRDefault="0089438A" w:rsidP="00E74929">
      <w:pPr>
        <w:rPr>
          <w:sz w:val="24"/>
          <w:szCs w:val="24"/>
        </w:rPr>
      </w:pPr>
      <w:r w:rsidRPr="00244E8F">
        <w:rPr>
          <w:sz w:val="24"/>
          <w:szCs w:val="24"/>
          <w:u w:val="single"/>
        </w:rPr>
        <w:t xml:space="preserve">The Prince and the </w:t>
      </w:r>
      <w:r w:rsidRPr="00244E8F">
        <w:rPr>
          <w:sz w:val="24"/>
          <w:szCs w:val="24"/>
        </w:rPr>
        <w:t>Pauper by Mark Twain is a famous book that has been referenced</w:t>
      </w:r>
      <w:r>
        <w:rPr>
          <w:sz w:val="24"/>
          <w:szCs w:val="24"/>
        </w:rPr>
        <w:t>,</w:t>
      </w:r>
      <w:r w:rsidRPr="00244E8F">
        <w:rPr>
          <w:sz w:val="24"/>
          <w:szCs w:val="24"/>
        </w:rPr>
        <w:t xml:space="preserve"> copied</w:t>
      </w:r>
      <w:r>
        <w:rPr>
          <w:sz w:val="24"/>
          <w:szCs w:val="24"/>
        </w:rPr>
        <w:t>,</w:t>
      </w:r>
      <w:r w:rsidRPr="00244E8F">
        <w:rPr>
          <w:sz w:val="24"/>
          <w:szCs w:val="24"/>
        </w:rPr>
        <w:t xml:space="preserve"> and parodied countless times.  To fully experience these versions, our </w:t>
      </w:r>
      <w:r>
        <w:rPr>
          <w:sz w:val="24"/>
          <w:szCs w:val="24"/>
          <w:u w:val="single"/>
        </w:rPr>
        <w:t xml:space="preserve">Prince and the </w:t>
      </w:r>
      <w:r w:rsidRPr="00DE676E">
        <w:rPr>
          <w:sz w:val="24"/>
          <w:szCs w:val="24"/>
          <w:u w:val="single"/>
        </w:rPr>
        <w:t>Pauper</w:t>
      </w:r>
      <w:r>
        <w:rPr>
          <w:sz w:val="24"/>
          <w:szCs w:val="24"/>
        </w:rPr>
        <w:t xml:space="preserve"> </w:t>
      </w:r>
      <w:r w:rsidR="00ED6EDB">
        <w:rPr>
          <w:sz w:val="24"/>
          <w:szCs w:val="24"/>
        </w:rPr>
        <w:t>mini-</w:t>
      </w:r>
      <w:r w:rsidRPr="00DE676E">
        <w:rPr>
          <w:sz w:val="24"/>
          <w:szCs w:val="24"/>
        </w:rPr>
        <w:t>unit</w:t>
      </w:r>
      <w:r w:rsidRPr="00244E8F">
        <w:rPr>
          <w:sz w:val="24"/>
          <w:szCs w:val="24"/>
        </w:rPr>
        <w:t xml:space="preserve"> will </w:t>
      </w:r>
      <w:r w:rsidR="00F36EC8">
        <w:rPr>
          <w:sz w:val="24"/>
          <w:szCs w:val="24"/>
        </w:rPr>
        <w:t>consist of looking at many versions and then creating your own!</w:t>
      </w:r>
    </w:p>
    <w:p w:rsidR="00F36EC8" w:rsidRPr="00F36EC8" w:rsidRDefault="00F36EC8" w:rsidP="00F36EC8">
      <w:pPr>
        <w:spacing w:after="0"/>
        <w:jc w:val="center"/>
        <w:rPr>
          <w:rFonts w:ascii="Juice ITC" w:hAnsi="Juice ITC" w:cs="Times New Roman"/>
          <w:b/>
          <w:sz w:val="40"/>
          <w:szCs w:val="24"/>
          <w:u w:val="single"/>
        </w:rPr>
      </w:pPr>
      <w:r w:rsidRPr="00F36EC8">
        <w:rPr>
          <w:rFonts w:ascii="Juice ITC" w:hAnsi="Juice ITC" w:cs="Times New Roman"/>
          <w:b/>
          <w:sz w:val="40"/>
          <w:szCs w:val="24"/>
          <w:u w:val="single"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"/>
        <w:gridCol w:w="2309"/>
        <w:gridCol w:w="2416"/>
        <w:gridCol w:w="2267"/>
        <w:gridCol w:w="2342"/>
      </w:tblGrid>
      <w:tr w:rsidR="00F36EC8" w:rsidTr="00F36EC8">
        <w:tc>
          <w:tcPr>
            <w:tcW w:w="1458" w:type="dxa"/>
          </w:tcPr>
          <w:p w:rsidR="00F36EC8" w:rsidRPr="00F36EC8" w:rsidRDefault="00F36EC8" w:rsidP="00F36EC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LT</w:t>
            </w:r>
          </w:p>
        </w:tc>
        <w:tc>
          <w:tcPr>
            <w:tcW w:w="2389" w:type="dxa"/>
          </w:tcPr>
          <w:p w:rsidR="00F36EC8" w:rsidRPr="00F36EC8" w:rsidRDefault="00F36EC8" w:rsidP="00F36EC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Advanced (4)</w:t>
            </w:r>
          </w:p>
        </w:tc>
        <w:tc>
          <w:tcPr>
            <w:tcW w:w="2471" w:type="dxa"/>
          </w:tcPr>
          <w:p w:rsidR="00F36EC8" w:rsidRPr="00F36EC8" w:rsidRDefault="00F36EC8" w:rsidP="00F36EC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Proficient (3)</w:t>
            </w:r>
          </w:p>
        </w:tc>
        <w:tc>
          <w:tcPr>
            <w:tcW w:w="2308" w:type="dxa"/>
          </w:tcPr>
          <w:p w:rsidR="00F36EC8" w:rsidRPr="00F36EC8" w:rsidRDefault="00F36EC8" w:rsidP="00F36EC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Partially Proficient (2)</w:t>
            </w:r>
          </w:p>
        </w:tc>
        <w:tc>
          <w:tcPr>
            <w:tcW w:w="2390" w:type="dxa"/>
          </w:tcPr>
          <w:p w:rsidR="00F36EC8" w:rsidRPr="00F36EC8" w:rsidRDefault="00F36EC8" w:rsidP="00F36EC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Unsatisfactory (1)</w:t>
            </w:r>
          </w:p>
        </w:tc>
      </w:tr>
      <w:tr w:rsidR="00F36EC8" w:rsidTr="00F36EC8">
        <w:tc>
          <w:tcPr>
            <w:tcW w:w="1458" w:type="dxa"/>
          </w:tcPr>
          <w:p w:rsidR="00F36EC8" w:rsidRPr="00F36EC8" w:rsidRDefault="00F36EC8" w:rsidP="00F36EC8">
            <w:pPr>
              <w:jc w:val="center"/>
              <w:rPr>
                <w:rFonts w:cs="Times New Roman"/>
                <w:b/>
                <w:szCs w:val="24"/>
              </w:rPr>
            </w:pPr>
            <w:r w:rsidRPr="00F36EC8">
              <w:rPr>
                <w:rFonts w:cs="Times New Roman"/>
                <w:b/>
                <w:szCs w:val="24"/>
              </w:rPr>
              <w:t>LT1: Collaborative Discussions</w:t>
            </w:r>
          </w:p>
        </w:tc>
        <w:tc>
          <w:tcPr>
            <w:tcW w:w="2389" w:type="dxa"/>
          </w:tcPr>
          <w:p w:rsidR="00F36EC8" w:rsidRPr="00F36EC8" w:rsidRDefault="00F36EC8" w:rsidP="00F36EC8">
            <w:pPr>
              <w:rPr>
                <w:rFonts w:cs="Times New Roman"/>
                <w:szCs w:val="24"/>
              </w:rPr>
            </w:pPr>
            <w:r w:rsidRPr="00F36EC8">
              <w:rPr>
                <w:rFonts w:cs="Times New Roman"/>
                <w:szCs w:val="24"/>
              </w:rPr>
              <w:t xml:space="preserve">I can effectively </w:t>
            </w:r>
            <w:r>
              <w:rPr>
                <w:rFonts w:cs="Times New Roman"/>
                <w:szCs w:val="24"/>
              </w:rPr>
              <w:t xml:space="preserve">lead </w:t>
            </w:r>
            <w:r w:rsidRPr="00F36EC8">
              <w:rPr>
                <w:rFonts w:cs="Times New Roman"/>
                <w:szCs w:val="24"/>
              </w:rPr>
              <w:t>in collaborative discussions</w:t>
            </w:r>
            <w:r>
              <w:rPr>
                <w:rFonts w:cs="Times New Roman"/>
                <w:szCs w:val="24"/>
              </w:rPr>
              <w:t>,</w:t>
            </w:r>
            <w:r w:rsidRPr="00F36EC8">
              <w:rPr>
                <w:rFonts w:cs="Times New Roman"/>
                <w:szCs w:val="24"/>
              </w:rPr>
              <w:t xml:space="preserve"> coming prepared &amp; </w:t>
            </w:r>
            <w:r>
              <w:rPr>
                <w:rFonts w:cs="Times New Roman"/>
                <w:szCs w:val="24"/>
              </w:rPr>
              <w:t xml:space="preserve">providing leadership to group discussions while also sharing my own </w:t>
            </w:r>
            <w:r w:rsidRPr="00F36EC8">
              <w:rPr>
                <w:rFonts w:cs="Times New Roman"/>
                <w:szCs w:val="24"/>
              </w:rPr>
              <w:t>ideas.</w:t>
            </w:r>
          </w:p>
        </w:tc>
        <w:tc>
          <w:tcPr>
            <w:tcW w:w="2471" w:type="dxa"/>
          </w:tcPr>
          <w:p w:rsidR="00F36EC8" w:rsidRPr="00F36EC8" w:rsidRDefault="00F36EC8" w:rsidP="00F36EC8">
            <w:pPr>
              <w:rPr>
                <w:rFonts w:cs="Times New Roman"/>
                <w:szCs w:val="24"/>
              </w:rPr>
            </w:pPr>
            <w:r w:rsidRPr="00F36EC8">
              <w:rPr>
                <w:rFonts w:cs="Times New Roman"/>
                <w:szCs w:val="24"/>
              </w:rPr>
              <w:t>I can engage effectively in collaborative discussions through coming prepared &amp; contributing appropriately to group discussions/ideas.</w:t>
            </w:r>
          </w:p>
        </w:tc>
        <w:tc>
          <w:tcPr>
            <w:tcW w:w="2308" w:type="dxa"/>
          </w:tcPr>
          <w:p w:rsidR="00F36EC8" w:rsidRPr="00F36EC8" w:rsidRDefault="00F36EC8" w:rsidP="00F36EC8">
            <w:pPr>
              <w:rPr>
                <w:rFonts w:cs="Times New Roman"/>
                <w:szCs w:val="24"/>
              </w:rPr>
            </w:pPr>
            <w:r w:rsidRPr="00F36EC8">
              <w:rPr>
                <w:rFonts w:cs="Times New Roman"/>
                <w:szCs w:val="24"/>
              </w:rPr>
              <w:t xml:space="preserve">I can </w:t>
            </w:r>
            <w:r>
              <w:rPr>
                <w:rFonts w:cs="Times New Roman"/>
                <w:szCs w:val="24"/>
              </w:rPr>
              <w:t xml:space="preserve">SOMEWHAT </w:t>
            </w:r>
            <w:r w:rsidRPr="00F36EC8">
              <w:rPr>
                <w:rFonts w:cs="Times New Roman"/>
                <w:szCs w:val="24"/>
              </w:rPr>
              <w:t>engage effectively in collaborative discussions through coming prepared &amp; contributing appropriately to group discussions/ideas.</w:t>
            </w:r>
          </w:p>
        </w:tc>
        <w:tc>
          <w:tcPr>
            <w:tcW w:w="2390" w:type="dxa"/>
          </w:tcPr>
          <w:p w:rsidR="00F36EC8" w:rsidRPr="00F36EC8" w:rsidRDefault="00F36EC8" w:rsidP="00F36EC8">
            <w:pPr>
              <w:rPr>
                <w:rFonts w:cs="Times New Roman"/>
                <w:szCs w:val="24"/>
              </w:rPr>
            </w:pPr>
            <w:r w:rsidRPr="00F36EC8">
              <w:rPr>
                <w:rFonts w:cs="Times New Roman"/>
                <w:szCs w:val="24"/>
              </w:rPr>
              <w:t xml:space="preserve">I </w:t>
            </w:r>
            <w:r>
              <w:rPr>
                <w:rFonts w:cs="Times New Roman"/>
                <w:szCs w:val="24"/>
              </w:rPr>
              <w:t>can RARELY/NEVER</w:t>
            </w:r>
            <w:r w:rsidRPr="00F36EC8">
              <w:rPr>
                <w:rFonts w:cs="Times New Roman"/>
                <w:szCs w:val="24"/>
              </w:rPr>
              <w:t xml:space="preserve"> engage effectively in collaborative discussions through coming prepared &amp; contributing appropriately to group discussions/ideas.</w:t>
            </w:r>
          </w:p>
        </w:tc>
      </w:tr>
      <w:tr w:rsidR="00F36EC8" w:rsidTr="00F36EC8">
        <w:tc>
          <w:tcPr>
            <w:tcW w:w="1458" w:type="dxa"/>
          </w:tcPr>
          <w:p w:rsidR="00F36EC8" w:rsidRPr="00F36EC8" w:rsidRDefault="00F36EC8" w:rsidP="00F36EC8">
            <w:pPr>
              <w:jc w:val="center"/>
              <w:rPr>
                <w:rFonts w:cs="Times New Roman"/>
                <w:b/>
                <w:szCs w:val="24"/>
              </w:rPr>
            </w:pPr>
            <w:r w:rsidRPr="00F36EC8">
              <w:rPr>
                <w:rFonts w:cs="Times New Roman"/>
                <w:b/>
                <w:szCs w:val="24"/>
              </w:rPr>
              <w:t>LT2: Interpreting Information</w:t>
            </w:r>
          </w:p>
        </w:tc>
        <w:tc>
          <w:tcPr>
            <w:tcW w:w="2389" w:type="dxa"/>
          </w:tcPr>
          <w:p w:rsidR="00F36EC8" w:rsidRPr="00F36EC8" w:rsidRDefault="00F36EC8" w:rsidP="00F36EC8">
            <w:pPr>
              <w:rPr>
                <w:rFonts w:cs="Times New Roman"/>
                <w:szCs w:val="24"/>
              </w:rPr>
            </w:pPr>
            <w:r w:rsidRPr="00F36EC8">
              <w:rPr>
                <w:rFonts w:cs="Times New Roman"/>
                <w:szCs w:val="24"/>
              </w:rPr>
              <w:t xml:space="preserve">I can </w:t>
            </w:r>
            <w:r>
              <w:rPr>
                <w:rFonts w:cs="Times New Roman"/>
                <w:szCs w:val="24"/>
              </w:rPr>
              <w:t xml:space="preserve">accurately </w:t>
            </w:r>
            <w:r w:rsidRPr="00F36EC8">
              <w:rPr>
                <w:rFonts w:cs="Times New Roman"/>
                <w:szCs w:val="24"/>
              </w:rPr>
              <w:t xml:space="preserve">interpret </w:t>
            </w:r>
            <w:r>
              <w:rPr>
                <w:rFonts w:cs="Times New Roman"/>
                <w:szCs w:val="24"/>
              </w:rPr>
              <w:t xml:space="preserve">HIGHER LEVEL </w:t>
            </w:r>
            <w:r w:rsidRPr="00F36EC8">
              <w:rPr>
                <w:rFonts w:cs="Times New Roman"/>
                <w:szCs w:val="24"/>
              </w:rPr>
              <w:t>information presented through different media.</w:t>
            </w:r>
          </w:p>
        </w:tc>
        <w:tc>
          <w:tcPr>
            <w:tcW w:w="2471" w:type="dxa"/>
          </w:tcPr>
          <w:p w:rsidR="00F36EC8" w:rsidRPr="00F36EC8" w:rsidRDefault="00F36EC8" w:rsidP="00F36EC8">
            <w:pPr>
              <w:rPr>
                <w:rFonts w:cs="Times New Roman"/>
                <w:szCs w:val="24"/>
              </w:rPr>
            </w:pPr>
            <w:r w:rsidRPr="00F36EC8">
              <w:rPr>
                <w:rFonts w:cs="Times New Roman"/>
                <w:szCs w:val="24"/>
              </w:rPr>
              <w:t xml:space="preserve">I can </w:t>
            </w:r>
            <w:r>
              <w:rPr>
                <w:rFonts w:cs="Times New Roman"/>
                <w:szCs w:val="24"/>
              </w:rPr>
              <w:t xml:space="preserve">accurately </w:t>
            </w:r>
            <w:r w:rsidRPr="00F36EC8">
              <w:rPr>
                <w:rFonts w:cs="Times New Roman"/>
                <w:szCs w:val="24"/>
              </w:rPr>
              <w:t>interpret information presented through different media.</w:t>
            </w:r>
          </w:p>
        </w:tc>
        <w:tc>
          <w:tcPr>
            <w:tcW w:w="2308" w:type="dxa"/>
          </w:tcPr>
          <w:p w:rsidR="00F36EC8" w:rsidRPr="00F36EC8" w:rsidRDefault="00F36EC8" w:rsidP="00F36EC8">
            <w:pPr>
              <w:rPr>
                <w:rFonts w:cs="Times New Roman"/>
                <w:szCs w:val="24"/>
              </w:rPr>
            </w:pPr>
            <w:r w:rsidRPr="00F36EC8">
              <w:rPr>
                <w:rFonts w:cs="Times New Roman"/>
                <w:szCs w:val="24"/>
              </w:rPr>
              <w:t>I can</w:t>
            </w:r>
            <w:r>
              <w:rPr>
                <w:rFonts w:cs="Times New Roman"/>
                <w:szCs w:val="24"/>
              </w:rPr>
              <w:t xml:space="preserve"> SOMEWHAT</w:t>
            </w:r>
            <w:r w:rsidRPr="00F36EC8">
              <w:rPr>
                <w:rFonts w:cs="Times New Roman"/>
                <w:szCs w:val="24"/>
              </w:rPr>
              <w:t xml:space="preserve"> interpret information presented through different media.</w:t>
            </w:r>
          </w:p>
        </w:tc>
        <w:tc>
          <w:tcPr>
            <w:tcW w:w="2390" w:type="dxa"/>
          </w:tcPr>
          <w:p w:rsidR="00F36EC8" w:rsidRPr="00F36EC8" w:rsidRDefault="00F36EC8" w:rsidP="00F36EC8">
            <w:pPr>
              <w:rPr>
                <w:rFonts w:cs="Times New Roman"/>
                <w:szCs w:val="24"/>
              </w:rPr>
            </w:pPr>
            <w:r w:rsidRPr="00F36EC8">
              <w:rPr>
                <w:rFonts w:cs="Times New Roman"/>
                <w:szCs w:val="24"/>
              </w:rPr>
              <w:t>I can</w:t>
            </w:r>
            <w:r>
              <w:rPr>
                <w:rFonts w:cs="Times New Roman"/>
                <w:szCs w:val="24"/>
              </w:rPr>
              <w:t xml:space="preserve"> RARELY/NEVER</w:t>
            </w:r>
            <w:r w:rsidRPr="00F36EC8">
              <w:rPr>
                <w:rFonts w:cs="Times New Roman"/>
                <w:szCs w:val="24"/>
              </w:rPr>
              <w:t xml:space="preserve"> interpret information presented through different media.</w:t>
            </w:r>
          </w:p>
        </w:tc>
      </w:tr>
      <w:tr w:rsidR="00F36EC8" w:rsidTr="00F36EC8">
        <w:tc>
          <w:tcPr>
            <w:tcW w:w="1458" w:type="dxa"/>
          </w:tcPr>
          <w:p w:rsidR="00F36EC8" w:rsidRPr="00F36EC8" w:rsidRDefault="00F36EC8" w:rsidP="00F36EC8">
            <w:pPr>
              <w:jc w:val="center"/>
              <w:rPr>
                <w:rFonts w:cs="Times New Roman"/>
                <w:b/>
                <w:szCs w:val="24"/>
              </w:rPr>
            </w:pPr>
            <w:r w:rsidRPr="00F36EC8">
              <w:rPr>
                <w:rFonts w:cs="Times New Roman"/>
                <w:b/>
                <w:szCs w:val="24"/>
              </w:rPr>
              <w:t>LT3: Presenting Ideas Clearly</w:t>
            </w:r>
          </w:p>
        </w:tc>
        <w:tc>
          <w:tcPr>
            <w:tcW w:w="2389" w:type="dxa"/>
          </w:tcPr>
          <w:p w:rsidR="00F36EC8" w:rsidRDefault="00F36EC8" w:rsidP="00F36EC8">
            <w:pPr>
              <w:rPr>
                <w:rFonts w:cs="Times New Roman"/>
                <w:szCs w:val="24"/>
              </w:rPr>
            </w:pPr>
            <w:r w:rsidRPr="00F36EC8">
              <w:rPr>
                <w:rFonts w:cs="Times New Roman"/>
                <w:szCs w:val="24"/>
              </w:rPr>
              <w:t xml:space="preserve">I can present ideas in a logical order </w:t>
            </w:r>
            <w:r>
              <w:rPr>
                <w:rFonts w:cs="Times New Roman"/>
                <w:szCs w:val="24"/>
              </w:rPr>
              <w:t>and</w:t>
            </w:r>
            <w:r w:rsidRPr="00F36EC8">
              <w:rPr>
                <w:rFonts w:cs="Times New Roman"/>
                <w:szCs w:val="24"/>
              </w:rPr>
              <w:t xml:space="preserve"> using relevant descriptions, facts, and detai</w:t>
            </w:r>
            <w:r>
              <w:rPr>
                <w:rFonts w:cs="Times New Roman"/>
                <w:szCs w:val="24"/>
              </w:rPr>
              <w:t xml:space="preserve">ls to show main ideas or themes. </w:t>
            </w:r>
          </w:p>
          <w:p w:rsidR="00F36EC8" w:rsidRDefault="00F36EC8" w:rsidP="00F36E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 show passion and excitement, generating a high level of interest from the audience; </w:t>
            </w:r>
            <w:r w:rsidRPr="00F36EC8">
              <w:rPr>
                <w:rFonts w:cs="Times New Roman"/>
                <w:szCs w:val="24"/>
              </w:rPr>
              <w:t xml:space="preserve"> </w:t>
            </w:r>
          </w:p>
          <w:p w:rsidR="00F36EC8" w:rsidRPr="00F36EC8" w:rsidRDefault="00F36EC8" w:rsidP="00F36E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 adapt eye contact, volume, and speech to the context of the situation.</w:t>
            </w:r>
          </w:p>
        </w:tc>
        <w:tc>
          <w:tcPr>
            <w:tcW w:w="2471" w:type="dxa"/>
          </w:tcPr>
          <w:p w:rsidR="00F36EC8" w:rsidRDefault="00F36EC8" w:rsidP="00F36EC8">
            <w:pPr>
              <w:rPr>
                <w:rFonts w:cs="Times New Roman"/>
                <w:szCs w:val="24"/>
              </w:rPr>
            </w:pPr>
            <w:r w:rsidRPr="00F36EC8">
              <w:rPr>
                <w:rFonts w:cs="Times New Roman"/>
                <w:szCs w:val="24"/>
              </w:rPr>
              <w:t>I can present ideas in a logical order and using relevant descriptions, facts, and detail</w:t>
            </w:r>
            <w:r>
              <w:rPr>
                <w:rFonts w:cs="Times New Roman"/>
                <w:szCs w:val="24"/>
              </w:rPr>
              <w:t>s to show main ideas or themes.</w:t>
            </w:r>
          </w:p>
          <w:p w:rsidR="00F36EC8" w:rsidRPr="00F36EC8" w:rsidRDefault="00F36EC8" w:rsidP="00F36E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 use</w:t>
            </w:r>
            <w:r w:rsidRPr="00F36EC8">
              <w:rPr>
                <w:rFonts w:cs="Times New Roman"/>
                <w:szCs w:val="24"/>
              </w:rPr>
              <w:t xml:space="preserve"> appropriate eye contact, adequate volume, and clear pronunciation.</w:t>
            </w:r>
          </w:p>
        </w:tc>
        <w:tc>
          <w:tcPr>
            <w:tcW w:w="2308" w:type="dxa"/>
          </w:tcPr>
          <w:p w:rsidR="00F36EC8" w:rsidRPr="00F36EC8" w:rsidRDefault="00F36EC8" w:rsidP="00F36EC8">
            <w:pPr>
              <w:rPr>
                <w:rFonts w:cs="Times New Roman"/>
                <w:szCs w:val="24"/>
              </w:rPr>
            </w:pPr>
            <w:r w:rsidRPr="00F36EC8">
              <w:rPr>
                <w:rFonts w:cs="Times New Roman"/>
                <w:szCs w:val="24"/>
              </w:rPr>
              <w:t>I can</w:t>
            </w:r>
            <w:r>
              <w:rPr>
                <w:rFonts w:cs="Times New Roman"/>
                <w:szCs w:val="24"/>
              </w:rPr>
              <w:t xml:space="preserve"> SOMEWHAT</w:t>
            </w:r>
            <w:r w:rsidRPr="00F36EC8">
              <w:rPr>
                <w:rFonts w:cs="Times New Roman"/>
                <w:szCs w:val="24"/>
              </w:rPr>
              <w:t xml:space="preserve"> present ideas in a logical order and using relevant descriptions, facts, and details to show main ideas or themes, using appropriate eye contact, adequate volume, and clear pronunciation.</w:t>
            </w:r>
          </w:p>
        </w:tc>
        <w:tc>
          <w:tcPr>
            <w:tcW w:w="2390" w:type="dxa"/>
          </w:tcPr>
          <w:p w:rsidR="00F36EC8" w:rsidRPr="00F36EC8" w:rsidRDefault="00F36EC8" w:rsidP="00F36EC8">
            <w:pPr>
              <w:rPr>
                <w:rFonts w:cs="Times New Roman"/>
                <w:szCs w:val="24"/>
              </w:rPr>
            </w:pPr>
            <w:r w:rsidRPr="00F36EC8">
              <w:rPr>
                <w:rFonts w:cs="Times New Roman"/>
                <w:szCs w:val="24"/>
              </w:rPr>
              <w:t xml:space="preserve">I can </w:t>
            </w:r>
            <w:r>
              <w:rPr>
                <w:rFonts w:cs="Times New Roman"/>
                <w:szCs w:val="24"/>
              </w:rPr>
              <w:t xml:space="preserve">RARELY/NEVER </w:t>
            </w:r>
            <w:r w:rsidRPr="00F36EC8">
              <w:rPr>
                <w:rFonts w:cs="Times New Roman"/>
                <w:szCs w:val="24"/>
              </w:rPr>
              <w:t>present ideas in a logical order and using relevant descriptions, facts, and details to show main ideas or themes, using appropriate eye contact, adequate volume, and clear pronunciation.</w:t>
            </w:r>
          </w:p>
        </w:tc>
      </w:tr>
      <w:tr w:rsidR="00F36EC8" w:rsidTr="00F36EC8">
        <w:tc>
          <w:tcPr>
            <w:tcW w:w="1458" w:type="dxa"/>
          </w:tcPr>
          <w:p w:rsidR="00F36EC8" w:rsidRPr="00F36EC8" w:rsidRDefault="00F36EC8" w:rsidP="00F36EC8">
            <w:pPr>
              <w:jc w:val="center"/>
              <w:rPr>
                <w:rFonts w:cs="Times New Roman"/>
                <w:b/>
                <w:szCs w:val="24"/>
              </w:rPr>
            </w:pPr>
            <w:r w:rsidRPr="00F36EC8">
              <w:rPr>
                <w:rFonts w:cs="Times New Roman"/>
                <w:b/>
                <w:szCs w:val="24"/>
              </w:rPr>
              <w:t>LT4: Multimedia</w:t>
            </w:r>
          </w:p>
        </w:tc>
        <w:tc>
          <w:tcPr>
            <w:tcW w:w="2389" w:type="dxa"/>
          </w:tcPr>
          <w:p w:rsidR="00F36EC8" w:rsidRPr="00F36EC8" w:rsidRDefault="00F36EC8" w:rsidP="00F36EC8">
            <w:pPr>
              <w:rPr>
                <w:rFonts w:cs="Times New Roman"/>
                <w:szCs w:val="24"/>
              </w:rPr>
            </w:pPr>
            <w:r w:rsidRPr="00F36EC8">
              <w:rPr>
                <w:rFonts w:cs="Times New Roman"/>
                <w:szCs w:val="24"/>
              </w:rPr>
              <w:t>I can include</w:t>
            </w:r>
            <w:r>
              <w:rPr>
                <w:rFonts w:cs="Times New Roman"/>
                <w:szCs w:val="24"/>
              </w:rPr>
              <w:t xml:space="preserve"> UNIQUE</w:t>
            </w:r>
            <w:r w:rsidRPr="00F36EC8">
              <w:rPr>
                <w:rFonts w:cs="Times New Roman"/>
                <w:szCs w:val="24"/>
              </w:rPr>
              <w:t xml:space="preserve"> multimedia (e.g., graphics, images, music, sound) and visual displays in presentations to clarify information.</w:t>
            </w:r>
          </w:p>
        </w:tc>
        <w:tc>
          <w:tcPr>
            <w:tcW w:w="2471" w:type="dxa"/>
          </w:tcPr>
          <w:p w:rsidR="00F36EC8" w:rsidRPr="00F36EC8" w:rsidRDefault="00F36EC8" w:rsidP="00F36EC8">
            <w:pPr>
              <w:rPr>
                <w:rFonts w:cs="Times New Roman"/>
                <w:szCs w:val="24"/>
              </w:rPr>
            </w:pPr>
            <w:r w:rsidRPr="00F36EC8">
              <w:rPr>
                <w:rFonts w:cs="Times New Roman"/>
                <w:szCs w:val="24"/>
              </w:rPr>
              <w:t>I can include multimedia (e.g., graphics, images, music, sound) and visual displays in presentations to clarify information.</w:t>
            </w:r>
          </w:p>
        </w:tc>
        <w:tc>
          <w:tcPr>
            <w:tcW w:w="2308" w:type="dxa"/>
          </w:tcPr>
          <w:p w:rsidR="00F36EC8" w:rsidRPr="00F36EC8" w:rsidRDefault="00F36EC8" w:rsidP="00F36EC8">
            <w:pPr>
              <w:rPr>
                <w:rFonts w:cs="Times New Roman"/>
                <w:szCs w:val="24"/>
              </w:rPr>
            </w:pPr>
            <w:r w:rsidRPr="00F36EC8">
              <w:rPr>
                <w:rFonts w:cs="Times New Roman"/>
                <w:szCs w:val="24"/>
              </w:rPr>
              <w:t>I can</w:t>
            </w:r>
            <w:r>
              <w:rPr>
                <w:rFonts w:cs="Times New Roman"/>
                <w:szCs w:val="24"/>
              </w:rPr>
              <w:t xml:space="preserve"> SOMEWHAT </w:t>
            </w:r>
            <w:r w:rsidRPr="00F36EC8">
              <w:rPr>
                <w:rFonts w:cs="Times New Roman"/>
                <w:szCs w:val="24"/>
              </w:rPr>
              <w:t>include multimedia (e.g., graphics, images, music, sound) and visual displays in presentations to clarify information.</w:t>
            </w:r>
          </w:p>
        </w:tc>
        <w:tc>
          <w:tcPr>
            <w:tcW w:w="2390" w:type="dxa"/>
          </w:tcPr>
          <w:p w:rsidR="00F36EC8" w:rsidRPr="00F36EC8" w:rsidRDefault="00F36EC8" w:rsidP="00F36EC8">
            <w:pPr>
              <w:rPr>
                <w:rFonts w:cs="Times New Roman"/>
                <w:szCs w:val="24"/>
              </w:rPr>
            </w:pPr>
            <w:r w:rsidRPr="00F36EC8">
              <w:rPr>
                <w:rFonts w:cs="Times New Roman"/>
                <w:szCs w:val="24"/>
              </w:rPr>
              <w:t xml:space="preserve">I can </w:t>
            </w:r>
            <w:r>
              <w:rPr>
                <w:rFonts w:cs="Times New Roman"/>
                <w:szCs w:val="24"/>
              </w:rPr>
              <w:t xml:space="preserve">RARELY/NEVER </w:t>
            </w:r>
            <w:r w:rsidRPr="00F36EC8">
              <w:rPr>
                <w:rFonts w:cs="Times New Roman"/>
                <w:szCs w:val="24"/>
              </w:rPr>
              <w:t>include multimedia (e.g., graphics, images, music, sound) and visual displays in presentations to clarify information.</w:t>
            </w:r>
          </w:p>
        </w:tc>
      </w:tr>
    </w:tbl>
    <w:p w:rsidR="00F36EC8" w:rsidRDefault="00F36EC8" w:rsidP="00F36EC8">
      <w:pPr>
        <w:jc w:val="center"/>
        <w:rPr>
          <w:rFonts w:ascii="Juice ITC" w:hAnsi="Juice ITC" w:cs="Times New Roman"/>
          <w:b/>
          <w:sz w:val="36"/>
          <w:szCs w:val="24"/>
          <w:u w:val="single"/>
        </w:rPr>
      </w:pPr>
    </w:p>
    <w:p w:rsidR="008C0F71" w:rsidRDefault="008C0F71" w:rsidP="006C4F5D">
      <w:pPr>
        <w:jc w:val="center"/>
        <w:rPr>
          <w:rFonts w:ascii="Juice ITC" w:hAnsi="Juice ITC" w:cs="Times New Roman"/>
          <w:b/>
          <w:sz w:val="36"/>
          <w:szCs w:val="24"/>
          <w:u w:val="single"/>
        </w:rPr>
      </w:pPr>
    </w:p>
    <w:p w:rsidR="008C0F71" w:rsidRDefault="008C0F71" w:rsidP="006C4F5D">
      <w:pPr>
        <w:jc w:val="center"/>
        <w:rPr>
          <w:rFonts w:ascii="Juice ITC" w:hAnsi="Juice ITC" w:cs="Times New Roman"/>
          <w:b/>
          <w:sz w:val="36"/>
          <w:szCs w:val="24"/>
          <w:u w:val="single"/>
        </w:rPr>
      </w:pPr>
    </w:p>
    <w:p w:rsidR="00F36EC8" w:rsidRDefault="00F36EC8" w:rsidP="006C4F5D">
      <w:pPr>
        <w:jc w:val="center"/>
        <w:rPr>
          <w:rFonts w:ascii="Juice ITC" w:hAnsi="Juice ITC" w:cs="Times New Roman"/>
          <w:b/>
          <w:sz w:val="36"/>
          <w:szCs w:val="24"/>
          <w:u w:val="single"/>
        </w:rPr>
      </w:pPr>
      <w:r w:rsidRPr="00F36EC8">
        <w:rPr>
          <w:rFonts w:ascii="Juice ITC" w:hAnsi="Juice ITC" w:cs="Times New Roman"/>
          <w:b/>
          <w:sz w:val="36"/>
          <w:szCs w:val="24"/>
          <w:u w:val="single"/>
        </w:rPr>
        <w:lastRenderedPageBreak/>
        <w:t>Trading Places Collaborative Project</w:t>
      </w:r>
    </w:p>
    <w:p w:rsidR="00F36EC8" w:rsidRDefault="00F36EC8" w:rsidP="00F36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imes New Roman"/>
          <w:sz w:val="28"/>
          <w:szCs w:val="24"/>
        </w:rPr>
      </w:pPr>
      <w:r w:rsidRPr="00F36EC8">
        <w:rPr>
          <w:rFonts w:cs="Times New Roman"/>
          <w:b/>
          <w:bCs/>
          <w:sz w:val="28"/>
          <w:szCs w:val="24"/>
          <w:u w:val="single"/>
        </w:rPr>
        <w:t>Literary Adaptation</w:t>
      </w:r>
      <w:r>
        <w:rPr>
          <w:rFonts w:cs="Times New Roman"/>
          <w:sz w:val="28"/>
          <w:szCs w:val="24"/>
        </w:rPr>
        <w:t xml:space="preserve">: </w:t>
      </w:r>
      <w:r w:rsidRPr="00F36EC8">
        <w:rPr>
          <w:rFonts w:cs="Times New Roman"/>
          <w:sz w:val="28"/>
          <w:szCs w:val="24"/>
        </w:rPr>
        <w:t xml:space="preserve">The adapting of a </w:t>
      </w:r>
      <w:hyperlink r:id="rId7" w:tooltip="Novel" w:history="1">
        <w:r w:rsidRPr="00F36EC8">
          <w:rPr>
            <w:rStyle w:val="Hyperlink"/>
            <w:rFonts w:cs="Times New Roman"/>
            <w:color w:val="auto"/>
            <w:sz w:val="28"/>
            <w:szCs w:val="24"/>
            <w:u w:val="none"/>
          </w:rPr>
          <w:t>novel</w:t>
        </w:r>
      </w:hyperlink>
      <w:r w:rsidRPr="00F36EC8">
        <w:rPr>
          <w:rFonts w:cs="Times New Roman"/>
          <w:sz w:val="28"/>
          <w:szCs w:val="24"/>
        </w:rPr>
        <w:t>, </w:t>
      </w:r>
      <w:hyperlink r:id="rId8" w:tooltip="Short story" w:history="1">
        <w:r w:rsidRPr="00F36EC8">
          <w:rPr>
            <w:rStyle w:val="Hyperlink"/>
            <w:rFonts w:cs="Times New Roman"/>
            <w:color w:val="auto"/>
            <w:sz w:val="28"/>
            <w:szCs w:val="24"/>
            <w:u w:val="none"/>
          </w:rPr>
          <w:t>short story</w:t>
        </w:r>
      </w:hyperlink>
      <w:r>
        <w:rPr>
          <w:rFonts w:cs="Times New Roman"/>
          <w:sz w:val="28"/>
          <w:szCs w:val="24"/>
        </w:rPr>
        <w:t xml:space="preserve"> or</w:t>
      </w:r>
      <w:r w:rsidRPr="00F36EC8">
        <w:rPr>
          <w:rFonts w:cs="Times New Roman"/>
          <w:sz w:val="28"/>
          <w:szCs w:val="24"/>
        </w:rPr>
        <w:t> </w:t>
      </w:r>
      <w:hyperlink r:id="rId9" w:tooltip="Poem" w:history="1">
        <w:r w:rsidRPr="00F36EC8">
          <w:rPr>
            <w:rStyle w:val="Hyperlink"/>
            <w:rFonts w:cs="Times New Roman"/>
            <w:color w:val="auto"/>
            <w:sz w:val="28"/>
            <w:szCs w:val="24"/>
            <w:u w:val="none"/>
          </w:rPr>
          <w:t>poem</w:t>
        </w:r>
      </w:hyperlink>
      <w:r>
        <w:rPr>
          <w:rFonts w:cs="Times New Roman"/>
          <w:sz w:val="28"/>
          <w:szCs w:val="24"/>
        </w:rPr>
        <w:t xml:space="preserve"> to </w:t>
      </w:r>
      <w:r w:rsidRPr="00F36EC8">
        <w:rPr>
          <w:rFonts w:cs="Times New Roman"/>
          <w:sz w:val="28"/>
          <w:szCs w:val="24"/>
        </w:rPr>
        <w:t>another </w:t>
      </w:r>
      <w:hyperlink r:id="rId10" w:tooltip="Genre" w:history="1">
        <w:r w:rsidRPr="00F36EC8">
          <w:rPr>
            <w:rStyle w:val="Hyperlink"/>
            <w:rFonts w:cs="Times New Roman"/>
            <w:color w:val="auto"/>
            <w:sz w:val="28"/>
            <w:szCs w:val="24"/>
            <w:u w:val="none"/>
          </w:rPr>
          <w:t>genre</w:t>
        </w:r>
      </w:hyperlink>
      <w:r w:rsidRPr="00F36EC8">
        <w:rPr>
          <w:rFonts w:cs="Times New Roman"/>
          <w:sz w:val="28"/>
          <w:szCs w:val="24"/>
        </w:rPr>
        <w:t> or </w:t>
      </w:r>
    </w:p>
    <w:p w:rsidR="00F36EC8" w:rsidRPr="00F36EC8" w:rsidRDefault="00EE0290" w:rsidP="00F36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8"/>
          <w:szCs w:val="24"/>
        </w:rPr>
      </w:pPr>
      <w:hyperlink r:id="rId11" w:tooltip="Mass media" w:history="1">
        <w:r w:rsidR="00F36EC8" w:rsidRPr="00F36EC8">
          <w:rPr>
            <w:rStyle w:val="Hyperlink"/>
            <w:rFonts w:cs="Times New Roman"/>
            <w:color w:val="auto"/>
            <w:sz w:val="28"/>
            <w:szCs w:val="24"/>
            <w:u w:val="none"/>
          </w:rPr>
          <w:t>medium</w:t>
        </w:r>
      </w:hyperlink>
      <w:r w:rsidR="00F36EC8" w:rsidRPr="00F36EC8">
        <w:rPr>
          <w:rFonts w:cs="Times New Roman"/>
          <w:sz w:val="28"/>
          <w:szCs w:val="24"/>
        </w:rPr>
        <w:t>, such as a </w:t>
      </w:r>
      <w:r w:rsidR="00F36EC8">
        <w:rPr>
          <w:rFonts w:cs="Times New Roman"/>
          <w:sz w:val="28"/>
          <w:szCs w:val="24"/>
        </w:rPr>
        <w:t>video/</w:t>
      </w:r>
      <w:hyperlink r:id="rId12" w:tooltip="Film" w:history="1">
        <w:r w:rsidR="00F36EC8" w:rsidRPr="00F36EC8">
          <w:rPr>
            <w:rStyle w:val="Hyperlink"/>
            <w:rFonts w:cs="Times New Roman"/>
            <w:color w:val="auto"/>
            <w:sz w:val="28"/>
            <w:szCs w:val="24"/>
            <w:u w:val="none"/>
          </w:rPr>
          <w:t>film</w:t>
        </w:r>
      </w:hyperlink>
      <w:r w:rsidR="00F36EC8" w:rsidRPr="00F36EC8">
        <w:rPr>
          <w:rFonts w:cs="Times New Roman"/>
          <w:sz w:val="28"/>
          <w:szCs w:val="24"/>
        </w:rPr>
        <w:t>, a </w:t>
      </w:r>
      <w:hyperlink r:id="rId13" w:tooltip="Stage play" w:history="1">
        <w:r w:rsidR="00F36EC8" w:rsidRPr="00F36EC8">
          <w:rPr>
            <w:rStyle w:val="Hyperlink"/>
            <w:rFonts w:cs="Times New Roman"/>
            <w:color w:val="auto"/>
            <w:sz w:val="28"/>
            <w:szCs w:val="24"/>
            <w:u w:val="none"/>
          </w:rPr>
          <w:t>stage play</w:t>
        </w:r>
      </w:hyperlink>
      <w:r w:rsidR="00F36EC8" w:rsidRPr="00F36EC8">
        <w:rPr>
          <w:rFonts w:cs="Times New Roman"/>
          <w:sz w:val="28"/>
          <w:szCs w:val="24"/>
        </w:rPr>
        <w:t>, or even a </w:t>
      </w:r>
      <w:hyperlink r:id="rId14" w:tooltip="Video game" w:history="1">
        <w:r w:rsidR="00F36EC8" w:rsidRPr="00F36EC8">
          <w:rPr>
            <w:rStyle w:val="Hyperlink"/>
            <w:rFonts w:cs="Times New Roman"/>
            <w:color w:val="auto"/>
            <w:sz w:val="28"/>
            <w:szCs w:val="24"/>
            <w:u w:val="none"/>
          </w:rPr>
          <w:t>video game</w:t>
        </w:r>
      </w:hyperlink>
      <w:r w:rsidR="00F36EC8" w:rsidRPr="00F36EC8">
        <w:rPr>
          <w:rFonts w:cs="Times New Roman"/>
          <w:sz w:val="28"/>
          <w:szCs w:val="24"/>
        </w:rPr>
        <w:t xml:space="preserve">. It can also involve </w:t>
      </w:r>
      <w:r w:rsidR="00F36EC8">
        <w:rPr>
          <w:rFonts w:cs="Times New Roman"/>
          <w:sz w:val="28"/>
          <w:szCs w:val="24"/>
        </w:rPr>
        <w:t>staying</w:t>
      </w:r>
      <w:r w:rsidR="00F36EC8" w:rsidRPr="00F36EC8">
        <w:rPr>
          <w:rFonts w:cs="Times New Roman"/>
          <w:sz w:val="28"/>
          <w:szCs w:val="24"/>
        </w:rPr>
        <w:t> in the same </w:t>
      </w:r>
      <w:hyperlink r:id="rId15" w:tooltip="Genre" w:history="1">
        <w:r w:rsidR="00F36EC8" w:rsidRPr="00F36EC8">
          <w:rPr>
            <w:rStyle w:val="Hyperlink"/>
            <w:rFonts w:cs="Times New Roman"/>
            <w:color w:val="auto"/>
            <w:sz w:val="28"/>
            <w:szCs w:val="24"/>
            <w:u w:val="none"/>
          </w:rPr>
          <w:t>genre</w:t>
        </w:r>
      </w:hyperlink>
      <w:r w:rsidR="00F36EC8" w:rsidRPr="00F36EC8">
        <w:rPr>
          <w:rFonts w:cs="Times New Roman"/>
          <w:sz w:val="28"/>
          <w:szCs w:val="24"/>
        </w:rPr>
        <w:t xml:space="preserve"> or medium, </w:t>
      </w:r>
      <w:r w:rsidR="00F36EC8">
        <w:rPr>
          <w:rFonts w:cs="Times New Roman"/>
          <w:sz w:val="28"/>
          <w:szCs w:val="24"/>
        </w:rPr>
        <w:t>but changing the story for different purposes, such as</w:t>
      </w:r>
      <w:r w:rsidR="00F36EC8" w:rsidRPr="00F36EC8">
        <w:rPr>
          <w:rFonts w:cs="Times New Roman"/>
          <w:sz w:val="28"/>
          <w:szCs w:val="24"/>
        </w:rPr>
        <w:t xml:space="preserve"> to work with a smaller </w:t>
      </w:r>
      <w:hyperlink r:id="rId16" w:tooltip="Casting (performing arts)" w:history="1">
        <w:r w:rsidR="00F36EC8" w:rsidRPr="00F36EC8">
          <w:rPr>
            <w:rStyle w:val="Hyperlink"/>
            <w:rFonts w:cs="Times New Roman"/>
            <w:color w:val="auto"/>
            <w:sz w:val="28"/>
            <w:szCs w:val="24"/>
            <w:u w:val="none"/>
          </w:rPr>
          <w:t>cast</w:t>
        </w:r>
      </w:hyperlink>
      <w:r w:rsidR="00F36EC8" w:rsidRPr="00F36EC8">
        <w:rPr>
          <w:rFonts w:cs="Times New Roman"/>
          <w:sz w:val="28"/>
          <w:szCs w:val="24"/>
        </w:rPr>
        <w:t xml:space="preserve">, </w:t>
      </w:r>
      <w:r w:rsidR="00F36EC8">
        <w:rPr>
          <w:rFonts w:cs="Times New Roman"/>
          <w:sz w:val="28"/>
          <w:szCs w:val="24"/>
        </w:rPr>
        <w:t>to add a plot twist</w:t>
      </w:r>
      <w:r w:rsidR="00F36EC8" w:rsidRPr="00F36EC8">
        <w:rPr>
          <w:rFonts w:cs="Times New Roman"/>
          <w:sz w:val="28"/>
          <w:szCs w:val="24"/>
        </w:rPr>
        <w:t xml:space="preserve">, or </w:t>
      </w:r>
      <w:r w:rsidR="00F36EC8">
        <w:rPr>
          <w:rFonts w:cs="Times New Roman"/>
          <w:sz w:val="28"/>
          <w:szCs w:val="24"/>
        </w:rPr>
        <w:t>to appeal to a</w:t>
      </w:r>
      <w:r w:rsidR="00F36EC8" w:rsidRPr="00F36EC8">
        <w:rPr>
          <w:rFonts w:cs="Times New Roman"/>
          <w:sz w:val="28"/>
          <w:szCs w:val="24"/>
        </w:rPr>
        <w:t xml:space="preserve"> different </w:t>
      </w:r>
      <w:hyperlink r:id="rId17" w:tooltip="Demographic group" w:history="1">
        <w:r w:rsidR="00F36EC8">
          <w:rPr>
            <w:rStyle w:val="Hyperlink"/>
            <w:rFonts w:cs="Times New Roman"/>
            <w:color w:val="auto"/>
            <w:sz w:val="28"/>
            <w:szCs w:val="24"/>
            <w:u w:val="none"/>
          </w:rPr>
          <w:t>audience</w:t>
        </w:r>
      </w:hyperlink>
      <w:r w:rsidR="00F36EC8" w:rsidRPr="00F36EC8">
        <w:rPr>
          <w:rFonts w:cs="Times New Roman"/>
          <w:sz w:val="28"/>
          <w:szCs w:val="24"/>
        </w:rPr>
        <w:t> (such as adapting a </w:t>
      </w:r>
      <w:hyperlink r:id="rId18" w:tooltip="Narrative" w:history="1">
        <w:r w:rsidR="00F36EC8" w:rsidRPr="00F36EC8">
          <w:rPr>
            <w:rStyle w:val="Hyperlink"/>
            <w:rFonts w:cs="Times New Roman"/>
            <w:color w:val="auto"/>
            <w:sz w:val="28"/>
            <w:szCs w:val="24"/>
            <w:u w:val="none"/>
          </w:rPr>
          <w:t>story</w:t>
        </w:r>
      </w:hyperlink>
      <w:r w:rsidR="00F36EC8" w:rsidRPr="00F36EC8">
        <w:rPr>
          <w:rFonts w:cs="Times New Roman"/>
          <w:sz w:val="28"/>
          <w:szCs w:val="24"/>
        </w:rPr>
        <w:t> for children).</w:t>
      </w:r>
    </w:p>
    <w:p w:rsidR="00F36EC8" w:rsidRDefault="00F36EC8" w:rsidP="00F36EC8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 xml:space="preserve">Phase </w:t>
      </w:r>
      <w:r w:rsidRPr="00F36EC8">
        <w:rPr>
          <w:rFonts w:cs="Times New Roman"/>
          <w:b/>
          <w:sz w:val="24"/>
          <w:szCs w:val="24"/>
          <w:u w:val="single"/>
        </w:rPr>
        <w:t>One</w:t>
      </w:r>
      <w:r>
        <w:rPr>
          <w:rFonts w:cs="Times New Roman"/>
          <w:b/>
          <w:sz w:val="24"/>
          <w:szCs w:val="24"/>
        </w:rPr>
        <w:t xml:space="preserve">: </w:t>
      </w:r>
      <w:r w:rsidRPr="00F36EC8">
        <w:rPr>
          <w:rFonts w:cs="Times New Roman"/>
          <w:sz w:val="24"/>
          <w:szCs w:val="24"/>
        </w:rPr>
        <w:t xml:space="preserve">Watch different </w:t>
      </w:r>
      <w:r>
        <w:rPr>
          <w:rFonts w:cs="Times New Roman"/>
          <w:sz w:val="24"/>
          <w:szCs w:val="24"/>
        </w:rPr>
        <w:t>adaptations</w:t>
      </w:r>
      <w:r w:rsidRPr="00F36EC8">
        <w:rPr>
          <w:rFonts w:cs="Times New Roman"/>
          <w:sz w:val="24"/>
          <w:szCs w:val="24"/>
        </w:rPr>
        <w:t xml:space="preserve"> of</w:t>
      </w:r>
      <w:r>
        <w:rPr>
          <w:rFonts w:cs="Times New Roman"/>
          <w:sz w:val="24"/>
          <w:szCs w:val="24"/>
        </w:rPr>
        <w:t xml:space="preserve"> Mark Twain’s </w:t>
      </w:r>
      <w:r>
        <w:rPr>
          <w:rFonts w:cs="Times New Roman"/>
          <w:sz w:val="24"/>
          <w:szCs w:val="24"/>
          <w:u w:val="single"/>
        </w:rPr>
        <w:t>The Prince and the Pauper</w:t>
      </w:r>
      <w:r>
        <w:rPr>
          <w:rFonts w:cs="Times New Roman"/>
          <w:sz w:val="24"/>
          <w:szCs w:val="24"/>
        </w:rPr>
        <w:t xml:space="preserve">. </w:t>
      </w:r>
      <w:r w:rsidRPr="00F36EC8">
        <w:rPr>
          <w:rFonts w:cs="Times New Roman"/>
          <w:sz w:val="24"/>
          <w:szCs w:val="24"/>
        </w:rPr>
        <w:t xml:space="preserve"> While watching, keep notes on: plot, characters, theme, settings, POV</w:t>
      </w:r>
      <w:r w:rsidR="0007114C">
        <w:rPr>
          <w:rFonts w:cs="Times New Roman"/>
          <w:sz w:val="24"/>
          <w:szCs w:val="24"/>
        </w:rPr>
        <w:t xml:space="preserve">, audience in your Prince and the Pauper packet. </w:t>
      </w:r>
    </w:p>
    <w:p w:rsidR="00F36EC8" w:rsidRDefault="00F36EC8" w:rsidP="00F36EC8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 xml:space="preserve">Phase </w:t>
      </w:r>
      <w:r w:rsidRPr="00F36EC8">
        <w:rPr>
          <w:rFonts w:cs="Times New Roman"/>
          <w:b/>
          <w:sz w:val="24"/>
          <w:szCs w:val="24"/>
          <w:u w:val="single"/>
        </w:rPr>
        <w:t>Two</w:t>
      </w:r>
      <w:r>
        <w:rPr>
          <w:rFonts w:cs="Times New Roman"/>
          <w:sz w:val="24"/>
          <w:szCs w:val="24"/>
        </w:rPr>
        <w:t>: Working in your collaborative group, decide on your own</w:t>
      </w:r>
      <w:r w:rsidRPr="00F36EC8">
        <w:rPr>
          <w:rFonts w:cs="Times New Roman"/>
          <w:sz w:val="24"/>
          <w:szCs w:val="24"/>
        </w:rPr>
        <w:t xml:space="preserve"> adaptation of the story</w:t>
      </w:r>
      <w:r>
        <w:rPr>
          <w:rFonts w:cs="Times New Roman"/>
          <w:sz w:val="24"/>
          <w:szCs w:val="24"/>
        </w:rPr>
        <w:t>, “Trading Places,”</w:t>
      </w:r>
      <w:r w:rsidRPr="00F36EC8">
        <w:rPr>
          <w:rFonts w:cs="Times New Roman"/>
          <w:sz w:val="24"/>
          <w:szCs w:val="24"/>
        </w:rPr>
        <w:t xml:space="preserve"> incorporating __ # of the story elements.</w:t>
      </w:r>
    </w:p>
    <w:p w:rsidR="00F36EC8" w:rsidRPr="00F36EC8" w:rsidRDefault="0007114C" w:rsidP="00F36EC8">
      <w:pPr>
        <w:pStyle w:val="ListParagraph"/>
        <w:numPr>
          <w:ilvl w:val="0"/>
          <w:numId w:val="2"/>
        </w:numPr>
        <w:rPr>
          <w:sz w:val="24"/>
        </w:rPr>
      </w:pPr>
      <w:r w:rsidRPr="0007114C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3D27B8" wp14:editId="13297E49">
                <wp:simplePos x="0" y="0"/>
                <wp:positionH relativeFrom="margin">
                  <wp:align>right</wp:align>
                </wp:positionH>
                <wp:positionV relativeFrom="paragraph">
                  <wp:posOffset>476250</wp:posOffset>
                </wp:positionV>
                <wp:extent cx="6734175" cy="17049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14C" w:rsidRDefault="000711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D27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9.05pt;margin-top:37.5pt;width:530.25pt;height:134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">
                <v:textbox>
                  <w:txbxContent>
                    <w:p w:rsidR="0007114C" w:rsidRDefault="0007114C"/>
                  </w:txbxContent>
                </v:textbox>
                <w10:wrap type="square" anchorx="margin"/>
              </v:shape>
            </w:pict>
          </mc:Fallback>
        </mc:AlternateContent>
      </w:r>
      <w:r w:rsidR="00F36EC8" w:rsidRPr="00F36EC8">
        <w:rPr>
          <w:sz w:val="24"/>
        </w:rPr>
        <w:t xml:space="preserve">Brainstorm a list of possible </w:t>
      </w:r>
      <w:r w:rsidR="00F36EC8" w:rsidRPr="00F36EC8">
        <w:rPr>
          <w:b/>
          <w:sz w:val="24"/>
        </w:rPr>
        <w:t>ADAPTATIONS</w:t>
      </w:r>
      <w:r w:rsidR="00F36EC8" w:rsidRPr="00F36EC8">
        <w:rPr>
          <w:sz w:val="24"/>
        </w:rPr>
        <w:t xml:space="preserve"> for the story </w:t>
      </w:r>
      <w:r w:rsidR="00F36EC8" w:rsidRPr="00F36EC8">
        <w:rPr>
          <w:i/>
          <w:sz w:val="24"/>
        </w:rPr>
        <w:t xml:space="preserve">Prince &amp; The Pauper </w:t>
      </w:r>
      <w:r w:rsidR="00F36EC8" w:rsidRPr="00F36EC8">
        <w:rPr>
          <w:sz w:val="24"/>
        </w:rPr>
        <w:t xml:space="preserve">and select the </w:t>
      </w:r>
      <w:r w:rsidR="00F36EC8" w:rsidRPr="00F36EC8">
        <w:rPr>
          <w:b/>
          <w:sz w:val="24"/>
        </w:rPr>
        <w:t>BEST</w:t>
      </w:r>
      <w:r w:rsidR="00F36EC8" w:rsidRPr="00F36EC8">
        <w:rPr>
          <w:sz w:val="24"/>
        </w:rPr>
        <w:t xml:space="preserve"> one.  (</w:t>
      </w:r>
      <w:r w:rsidR="00F36EC8" w:rsidRPr="00F36EC8">
        <w:rPr>
          <w:b/>
          <w:sz w:val="24"/>
        </w:rPr>
        <w:t>CIRCLE it.</w:t>
      </w:r>
      <w:r w:rsidR="00F36EC8" w:rsidRPr="00F36EC8">
        <w:rPr>
          <w:sz w:val="24"/>
        </w:rPr>
        <w:t>)</w:t>
      </w:r>
    </w:p>
    <w:p w:rsidR="006C4F5D" w:rsidRDefault="006C4F5D" w:rsidP="006C4F5D">
      <w:pPr>
        <w:rPr>
          <w:rFonts w:ascii="Comic Sans MS" w:hAnsi="Comic Sans MS"/>
        </w:rPr>
      </w:pPr>
    </w:p>
    <w:p w:rsidR="006C4F5D" w:rsidRPr="006C4F5D" w:rsidRDefault="006C4F5D" w:rsidP="006C4F5D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Phase Three</w:t>
      </w:r>
      <w:r>
        <w:rPr>
          <w:rFonts w:cs="Times New Roman"/>
          <w:b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  <w:r w:rsidRPr="00F36EC8">
        <w:rPr>
          <w:rFonts w:cs="Times New Roman"/>
          <w:sz w:val="24"/>
          <w:szCs w:val="24"/>
        </w:rPr>
        <w:t>Plan</w:t>
      </w:r>
      <w:r>
        <w:rPr>
          <w:rFonts w:cs="Times New Roman"/>
          <w:sz w:val="24"/>
          <w:szCs w:val="24"/>
        </w:rPr>
        <w:t xml:space="preserve"> your adaptation.  Record notes here.  Let your English teacher know what materials you think you’ll need.</w:t>
      </w:r>
    </w:p>
    <w:p w:rsidR="00F36EC8" w:rsidRPr="00F36EC8" w:rsidRDefault="00F36EC8" w:rsidP="00F36EC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Which story elements will you keep the same in your adaptation?</w:t>
      </w:r>
      <w:r w:rsidRPr="00F36EC8">
        <w:rPr>
          <w:sz w:val="24"/>
        </w:rPr>
        <w:t xml:space="preserve">  </w:t>
      </w:r>
    </w:p>
    <w:p w:rsidR="00F36EC8" w:rsidRDefault="00F36EC8" w:rsidP="00F36EC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F36EC8" w:rsidRDefault="00F36EC8" w:rsidP="00F36EC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F36EC8" w:rsidRDefault="00F36EC8" w:rsidP="00F36EC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F36EC8" w:rsidRDefault="00F36EC8" w:rsidP="00F36EC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F36EC8" w:rsidRDefault="00F36EC8" w:rsidP="00F36EC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07114C" w:rsidRDefault="0007114C" w:rsidP="0007114C">
      <w:pPr>
        <w:pStyle w:val="ListParagraph"/>
        <w:ind w:left="1080"/>
        <w:rPr>
          <w:rFonts w:ascii="Comic Sans MS" w:hAnsi="Comic Sans MS"/>
        </w:rPr>
      </w:pPr>
    </w:p>
    <w:p w:rsidR="0007114C" w:rsidRPr="00F36EC8" w:rsidRDefault="0007114C" w:rsidP="0007114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 theme or themes will you keep in your adaptation?</w:t>
      </w:r>
    </w:p>
    <w:p w:rsidR="0007114C" w:rsidRDefault="0007114C" w:rsidP="0007114C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07114C" w:rsidRDefault="0007114C" w:rsidP="0007114C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07114C" w:rsidRDefault="0007114C" w:rsidP="0007114C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07114C" w:rsidRDefault="0007114C" w:rsidP="0007114C">
      <w:pPr>
        <w:pStyle w:val="ListParagraph"/>
        <w:ind w:left="1080"/>
        <w:rPr>
          <w:rFonts w:ascii="Comic Sans MS" w:hAnsi="Comic Sans MS"/>
        </w:rPr>
      </w:pPr>
    </w:p>
    <w:p w:rsidR="0007114C" w:rsidRPr="006C4F5D" w:rsidRDefault="0007114C" w:rsidP="006C4F5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 will the setting be?</w:t>
      </w:r>
      <w:r w:rsidRPr="00F36EC8">
        <w:rPr>
          <w:sz w:val="24"/>
        </w:rPr>
        <w:t xml:space="preserve"> </w:t>
      </w:r>
      <w:r>
        <w:rPr>
          <w:sz w:val="24"/>
        </w:rPr>
        <w:t>________________________________________________</w:t>
      </w:r>
      <w:r w:rsidRPr="0007114C">
        <w:rPr>
          <w:sz w:val="24"/>
        </w:rPr>
        <w:t xml:space="preserve"> </w:t>
      </w:r>
    </w:p>
    <w:p w:rsidR="0007114C" w:rsidRPr="00F36EC8" w:rsidRDefault="0007114C" w:rsidP="0007114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Who are your characters?</w:t>
      </w:r>
      <w:r w:rsidRPr="00F36EC8">
        <w:rPr>
          <w:sz w:val="24"/>
        </w:rPr>
        <w:t xml:space="preserve">  </w:t>
      </w:r>
    </w:p>
    <w:p w:rsidR="0007114C" w:rsidRDefault="0007114C" w:rsidP="0007114C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07114C" w:rsidRDefault="0007114C" w:rsidP="0007114C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07114C" w:rsidRDefault="0007114C" w:rsidP="0007114C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07114C" w:rsidRDefault="0007114C" w:rsidP="0007114C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07114C" w:rsidRPr="00F36EC8" w:rsidRDefault="0007114C" w:rsidP="0007114C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07114C" w:rsidRDefault="0007114C" w:rsidP="0007114C">
      <w:pPr>
        <w:pStyle w:val="ListParagraph"/>
        <w:ind w:left="1080"/>
        <w:rPr>
          <w:rFonts w:ascii="Comic Sans MS" w:hAnsi="Comic Sans MS"/>
        </w:rPr>
      </w:pPr>
    </w:p>
    <w:p w:rsidR="0007114C" w:rsidRDefault="0007114C" w:rsidP="0007114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Who is your audience?</w:t>
      </w:r>
      <w:r w:rsidRPr="00F36EC8">
        <w:rPr>
          <w:sz w:val="24"/>
        </w:rPr>
        <w:t xml:space="preserve">  </w:t>
      </w:r>
      <w:r>
        <w:rPr>
          <w:sz w:val="24"/>
        </w:rPr>
        <w:t>_________________________________________________</w:t>
      </w:r>
    </w:p>
    <w:p w:rsidR="0007114C" w:rsidRDefault="0007114C" w:rsidP="0007114C">
      <w:pPr>
        <w:pStyle w:val="ListParagraph"/>
        <w:rPr>
          <w:sz w:val="24"/>
        </w:rPr>
      </w:pPr>
    </w:p>
    <w:p w:rsidR="0007114C" w:rsidRDefault="0007114C" w:rsidP="0007114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 point of view will your story be told from? Circle your choice.</w:t>
      </w:r>
    </w:p>
    <w:p w:rsidR="0007114C" w:rsidRDefault="0007114C" w:rsidP="0007114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7114C">
        <w:rPr>
          <w:rFonts w:ascii="Times New Roman" w:hAnsi="Times New Roman" w:cs="Times New Roman"/>
          <w:sz w:val="24"/>
          <w:szCs w:val="24"/>
        </w:rPr>
        <w:t>1</w:t>
      </w:r>
      <w:r w:rsidRPr="000711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7114C">
        <w:rPr>
          <w:rFonts w:ascii="Times New Roman" w:hAnsi="Times New Roman" w:cs="Times New Roman"/>
          <w:sz w:val="24"/>
          <w:szCs w:val="24"/>
        </w:rPr>
        <w:t xml:space="preserve"> person</w:t>
      </w:r>
      <w:r w:rsidRPr="0007114C">
        <w:rPr>
          <w:rFonts w:ascii="Times New Roman" w:hAnsi="Times New Roman" w:cs="Times New Roman"/>
          <w:sz w:val="24"/>
          <w:szCs w:val="24"/>
        </w:rPr>
        <w:tab/>
        <w:t>2</w:t>
      </w:r>
      <w:r w:rsidRPr="0007114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07114C">
        <w:rPr>
          <w:rFonts w:ascii="Times New Roman" w:hAnsi="Times New Roman" w:cs="Times New Roman"/>
          <w:sz w:val="24"/>
          <w:szCs w:val="24"/>
        </w:rPr>
        <w:t xml:space="preserve"> person</w:t>
      </w:r>
      <w:r w:rsidRPr="0007114C">
        <w:rPr>
          <w:rFonts w:ascii="Times New Roman" w:hAnsi="Times New Roman" w:cs="Times New Roman"/>
          <w:sz w:val="24"/>
          <w:szCs w:val="24"/>
        </w:rPr>
        <w:tab/>
        <w:t>3</w:t>
      </w:r>
      <w:r w:rsidRPr="0007114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07114C">
        <w:rPr>
          <w:rFonts w:ascii="Times New Roman" w:hAnsi="Times New Roman" w:cs="Times New Roman"/>
          <w:sz w:val="24"/>
          <w:szCs w:val="24"/>
        </w:rPr>
        <w:t xml:space="preserve"> person limited</w:t>
      </w:r>
      <w:r w:rsidRPr="0007114C">
        <w:rPr>
          <w:rFonts w:ascii="Times New Roman" w:hAnsi="Times New Roman" w:cs="Times New Roman"/>
          <w:sz w:val="24"/>
          <w:szCs w:val="24"/>
        </w:rPr>
        <w:tab/>
        <w:t>3</w:t>
      </w:r>
      <w:r w:rsidRPr="0007114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07114C">
        <w:rPr>
          <w:rFonts w:ascii="Times New Roman" w:hAnsi="Times New Roman" w:cs="Times New Roman"/>
          <w:sz w:val="24"/>
          <w:szCs w:val="24"/>
        </w:rPr>
        <w:t xml:space="preserve"> person omniscient</w:t>
      </w:r>
    </w:p>
    <w:p w:rsidR="0007114C" w:rsidRDefault="0007114C" w:rsidP="0007114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plot details for your adaptation?  </w:t>
      </w:r>
    </w:p>
    <w:p w:rsidR="0007114C" w:rsidRDefault="0007114C" w:rsidP="0007114C">
      <w:pPr>
        <w:pStyle w:val="ListParagraph"/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3C5E">
        <w:rPr>
          <w:rFonts w:ascii="Times New Roman" w:hAnsi="Times New Roman" w:cs="Times New Roman"/>
          <w:sz w:val="24"/>
          <w:szCs w:val="24"/>
        </w:rPr>
        <w:t xml:space="preserve">Exposition: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F23C5E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07114C" w:rsidRPr="00566F35" w:rsidRDefault="0007114C" w:rsidP="0007114C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23C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7114C" w:rsidRDefault="0007114C" w:rsidP="0007114C">
      <w:pPr>
        <w:pStyle w:val="ListParagraph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Inciting Incident:</w:t>
      </w:r>
      <w:r w:rsidRPr="00F23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F23C5E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07114C" w:rsidRDefault="0007114C" w:rsidP="0007114C">
      <w:pPr>
        <w:pStyle w:val="ListParagraph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23C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7114C" w:rsidRPr="00566F35" w:rsidRDefault="0007114C" w:rsidP="0007114C">
      <w:pPr>
        <w:pStyle w:val="ListParagraph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23C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7114C" w:rsidRDefault="0007114C" w:rsidP="0007114C">
      <w:pPr>
        <w:pStyle w:val="ListParagraph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Rising Action:</w:t>
      </w:r>
      <w:r w:rsidRPr="00F23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F23C5E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07114C" w:rsidRDefault="0007114C" w:rsidP="0007114C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23C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7114C" w:rsidRPr="00566F35" w:rsidRDefault="0007114C" w:rsidP="0007114C">
      <w:pPr>
        <w:pStyle w:val="ListParagraph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23C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7114C" w:rsidRDefault="0007114C" w:rsidP="0007114C">
      <w:pPr>
        <w:pStyle w:val="ListParagraph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Climax:</w:t>
      </w:r>
      <w:r w:rsidRPr="00F23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F23C5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7114C" w:rsidRDefault="0007114C" w:rsidP="0007114C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23C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7114C" w:rsidRPr="00566F35" w:rsidRDefault="0007114C" w:rsidP="0007114C">
      <w:pPr>
        <w:pStyle w:val="ListParagraph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23C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7114C" w:rsidRDefault="0007114C" w:rsidP="0007114C">
      <w:pPr>
        <w:pStyle w:val="ListParagraph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Falling Action:</w:t>
      </w:r>
      <w:r w:rsidRPr="00F23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F23C5E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07114C" w:rsidRDefault="0007114C" w:rsidP="0007114C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23C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7114C" w:rsidRPr="00566F35" w:rsidRDefault="0007114C" w:rsidP="0007114C">
      <w:pPr>
        <w:pStyle w:val="ListParagraph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23C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7114C" w:rsidRDefault="0007114C" w:rsidP="0007114C">
      <w:pPr>
        <w:pStyle w:val="ListParagraph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Resolution: ________________________</w:t>
      </w:r>
      <w:r w:rsidRPr="00F23C5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7114C" w:rsidRDefault="0007114C" w:rsidP="0007114C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23C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7114C" w:rsidRDefault="0007114C" w:rsidP="0007114C">
      <w:pPr>
        <w:pStyle w:val="ListParagraph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23C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C0F71" w:rsidRDefault="008C0F71" w:rsidP="00F36EC8">
      <w:pPr>
        <w:rPr>
          <w:rFonts w:cs="Times New Roman"/>
          <w:b/>
          <w:sz w:val="24"/>
          <w:szCs w:val="24"/>
          <w:u w:val="single"/>
        </w:rPr>
      </w:pPr>
    </w:p>
    <w:p w:rsidR="0007114C" w:rsidRDefault="00F36EC8" w:rsidP="008C0F71">
      <w:pPr>
        <w:spacing w:after="12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Phase Four</w:t>
      </w:r>
      <w:r>
        <w:rPr>
          <w:rFonts w:cs="Times New Roman"/>
          <w:b/>
          <w:sz w:val="24"/>
          <w:szCs w:val="24"/>
        </w:rPr>
        <w:t>:</w:t>
      </w:r>
      <w:r w:rsidRPr="00F36EC8">
        <w:rPr>
          <w:rFonts w:cs="Times New Roman"/>
          <w:sz w:val="24"/>
          <w:szCs w:val="24"/>
        </w:rPr>
        <w:t xml:space="preserve"> Create</w:t>
      </w:r>
      <w:r>
        <w:rPr>
          <w:rFonts w:cs="Times New Roman"/>
          <w:sz w:val="24"/>
          <w:szCs w:val="24"/>
        </w:rPr>
        <w:t xml:space="preserve"> adaptation.</w:t>
      </w:r>
    </w:p>
    <w:p w:rsidR="008C0F71" w:rsidRDefault="008C0F71" w:rsidP="008C0F71">
      <w:pPr>
        <w:spacing w:after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kind of presentation are you creating? _____________________________________________</w:t>
      </w:r>
    </w:p>
    <w:p w:rsidR="008C0F71" w:rsidRDefault="008C0F71" w:rsidP="00F36EC8">
      <w:pPr>
        <w:rPr>
          <w:rFonts w:cs="Times New Roman"/>
          <w:b/>
          <w:sz w:val="24"/>
          <w:szCs w:val="24"/>
          <w:u w:val="single"/>
        </w:rPr>
      </w:pPr>
    </w:p>
    <w:p w:rsidR="00F36EC8" w:rsidRDefault="00F36EC8" w:rsidP="00F36EC8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 xml:space="preserve">Phase </w:t>
      </w:r>
      <w:r w:rsidR="0007114C">
        <w:rPr>
          <w:rFonts w:cs="Times New Roman"/>
          <w:b/>
          <w:sz w:val="24"/>
          <w:szCs w:val="24"/>
          <w:u w:val="single"/>
        </w:rPr>
        <w:t>Five</w:t>
      </w:r>
      <w:r>
        <w:rPr>
          <w:rFonts w:cs="Times New Roman"/>
          <w:sz w:val="24"/>
          <w:szCs w:val="24"/>
        </w:rPr>
        <w:t>: P</w:t>
      </w:r>
      <w:r w:rsidRPr="00F36EC8">
        <w:rPr>
          <w:rFonts w:cs="Times New Roman"/>
          <w:sz w:val="24"/>
          <w:szCs w:val="24"/>
        </w:rPr>
        <w:t xml:space="preserve">resent </w:t>
      </w:r>
      <w:r>
        <w:rPr>
          <w:rFonts w:cs="Times New Roman"/>
          <w:sz w:val="24"/>
          <w:szCs w:val="24"/>
        </w:rPr>
        <w:t xml:space="preserve">your adaptation </w:t>
      </w:r>
      <w:r w:rsidRPr="00F36EC8">
        <w:rPr>
          <w:rFonts w:cs="Times New Roman"/>
          <w:sz w:val="24"/>
          <w:szCs w:val="24"/>
        </w:rPr>
        <w:t xml:space="preserve">to </w:t>
      </w:r>
      <w:r>
        <w:rPr>
          <w:rFonts w:cs="Times New Roman"/>
          <w:sz w:val="24"/>
          <w:szCs w:val="24"/>
        </w:rPr>
        <w:t xml:space="preserve">the </w:t>
      </w:r>
      <w:r w:rsidRPr="00F36EC8">
        <w:rPr>
          <w:rFonts w:cs="Times New Roman"/>
          <w:sz w:val="24"/>
          <w:szCs w:val="24"/>
        </w:rPr>
        <w:t>class</w:t>
      </w:r>
      <w:r>
        <w:rPr>
          <w:rFonts w:cs="Times New Roman"/>
          <w:sz w:val="24"/>
          <w:szCs w:val="24"/>
        </w:rPr>
        <w:t>.</w:t>
      </w:r>
    </w:p>
    <w:sectPr w:rsidR="00F36EC8" w:rsidSect="008C0F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290" w:rsidRDefault="00EE0290" w:rsidP="00696056">
      <w:pPr>
        <w:spacing w:after="0" w:line="240" w:lineRule="auto"/>
      </w:pPr>
      <w:r>
        <w:separator/>
      </w:r>
    </w:p>
  </w:endnote>
  <w:endnote w:type="continuationSeparator" w:id="0">
    <w:p w:rsidR="00EE0290" w:rsidRDefault="00EE0290" w:rsidP="00696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290" w:rsidRDefault="00EE0290" w:rsidP="00696056">
      <w:pPr>
        <w:spacing w:after="0" w:line="240" w:lineRule="auto"/>
      </w:pPr>
      <w:r>
        <w:separator/>
      </w:r>
    </w:p>
  </w:footnote>
  <w:footnote w:type="continuationSeparator" w:id="0">
    <w:p w:rsidR="00EE0290" w:rsidRDefault="00EE0290" w:rsidP="00696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04776"/>
    <w:multiLevelType w:val="hybridMultilevel"/>
    <w:tmpl w:val="D9B82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E0FA6"/>
    <w:multiLevelType w:val="hybridMultilevel"/>
    <w:tmpl w:val="665AEC38"/>
    <w:lvl w:ilvl="0" w:tplc="0F5A2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5C4F5A"/>
    <w:multiLevelType w:val="hybridMultilevel"/>
    <w:tmpl w:val="665AEC38"/>
    <w:lvl w:ilvl="0" w:tplc="0F5A2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EC38E9"/>
    <w:multiLevelType w:val="hybridMultilevel"/>
    <w:tmpl w:val="573AC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73DE6"/>
    <w:multiLevelType w:val="hybridMultilevel"/>
    <w:tmpl w:val="DB2E340E"/>
    <w:lvl w:ilvl="0" w:tplc="0F5A2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E45513"/>
    <w:multiLevelType w:val="hybridMultilevel"/>
    <w:tmpl w:val="665AEC38"/>
    <w:lvl w:ilvl="0" w:tplc="0F5A2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3D73B6"/>
    <w:multiLevelType w:val="multilevel"/>
    <w:tmpl w:val="E1645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117D84"/>
    <w:multiLevelType w:val="hybridMultilevel"/>
    <w:tmpl w:val="18CA590A"/>
    <w:lvl w:ilvl="0" w:tplc="0F5A2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8B6F25"/>
    <w:multiLevelType w:val="hybridMultilevel"/>
    <w:tmpl w:val="665AEC38"/>
    <w:lvl w:ilvl="0" w:tplc="0F5A2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4A6FAD"/>
    <w:multiLevelType w:val="hybridMultilevel"/>
    <w:tmpl w:val="665AEC38"/>
    <w:lvl w:ilvl="0" w:tplc="0F5A2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8A"/>
    <w:rsid w:val="0007114C"/>
    <w:rsid w:val="00095987"/>
    <w:rsid w:val="00202C9D"/>
    <w:rsid w:val="005B4D12"/>
    <w:rsid w:val="00696056"/>
    <w:rsid w:val="006C4F5D"/>
    <w:rsid w:val="007109E4"/>
    <w:rsid w:val="0089438A"/>
    <w:rsid w:val="008C0F71"/>
    <w:rsid w:val="008D39F6"/>
    <w:rsid w:val="009941BE"/>
    <w:rsid w:val="00B86342"/>
    <w:rsid w:val="00C716E7"/>
    <w:rsid w:val="00C84277"/>
    <w:rsid w:val="00CA546C"/>
    <w:rsid w:val="00D17F1D"/>
    <w:rsid w:val="00E74929"/>
    <w:rsid w:val="00ED6EDB"/>
    <w:rsid w:val="00EE0290"/>
    <w:rsid w:val="00F119B3"/>
    <w:rsid w:val="00F163E2"/>
    <w:rsid w:val="00F3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828136-8DB5-4BA6-83F8-169FC7B8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3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3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6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056"/>
  </w:style>
  <w:style w:type="paragraph" w:styleId="Footer">
    <w:name w:val="footer"/>
    <w:basedOn w:val="Normal"/>
    <w:link w:val="FooterChar"/>
    <w:uiPriority w:val="99"/>
    <w:unhideWhenUsed/>
    <w:rsid w:val="00696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056"/>
  </w:style>
  <w:style w:type="character" w:styleId="Hyperlink">
    <w:name w:val="Hyperlink"/>
    <w:basedOn w:val="DefaultParagraphFont"/>
    <w:uiPriority w:val="99"/>
    <w:unhideWhenUsed/>
    <w:rsid w:val="00F36EC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36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Short_story" TargetMode="External"/><Relationship Id="rId13" Type="http://schemas.openxmlformats.org/officeDocument/2006/relationships/hyperlink" Target="http://en.wikipedia.org/wiki/Stage_play" TargetMode="External"/><Relationship Id="rId18" Type="http://schemas.openxmlformats.org/officeDocument/2006/relationships/hyperlink" Target="http://en.wikipedia.org/wiki/Narrativ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Novel" TargetMode="External"/><Relationship Id="rId12" Type="http://schemas.openxmlformats.org/officeDocument/2006/relationships/hyperlink" Target="http://en.wikipedia.org/wiki/Film" TargetMode="External"/><Relationship Id="rId17" Type="http://schemas.openxmlformats.org/officeDocument/2006/relationships/hyperlink" Target="http://en.wikipedia.org/wiki/Demographic_group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Casting_(performing_arts)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.wikipedia.org/wiki/Mass_medi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n.wikipedia.org/wiki/Genre" TargetMode="External"/><Relationship Id="rId10" Type="http://schemas.openxmlformats.org/officeDocument/2006/relationships/hyperlink" Target="http://en.wikipedia.org/wiki/Genr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Poem" TargetMode="External"/><Relationship Id="rId14" Type="http://schemas.openxmlformats.org/officeDocument/2006/relationships/hyperlink" Target="http://en.wikipedia.org/wiki/Video_ga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Laughlin, Tara - KIN</cp:lastModifiedBy>
  <cp:revision>2</cp:revision>
  <dcterms:created xsi:type="dcterms:W3CDTF">2015-05-13T15:57:00Z</dcterms:created>
  <dcterms:modified xsi:type="dcterms:W3CDTF">2015-05-13T15:57:00Z</dcterms:modified>
</cp:coreProperties>
</file>